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7" w:rsidRDefault="002F2CE7" w:rsidP="002F2CE7">
      <w:pPr>
        <w:keepNext/>
        <w:tabs>
          <w:tab w:val="num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BULLETIN D’INSCRIPTION</w:t>
      </w:r>
    </w:p>
    <w:p w:rsidR="00E3307C" w:rsidRPr="00A50F93" w:rsidRDefault="00787C4C" w:rsidP="00A1222D">
      <w:pPr>
        <w:keepNext/>
        <w:tabs>
          <w:tab w:val="num" w:pos="0"/>
        </w:tabs>
        <w:suppressAutoHyphens/>
        <w:spacing w:after="120"/>
        <w:jc w:val="center"/>
        <w:outlineLvl w:val="0"/>
        <w:rPr>
          <w:rFonts w:ascii="Tahoma" w:hAnsi="Tahoma" w:cs="Tahoma"/>
          <w:b/>
          <w:color w:val="FF0000"/>
          <w:lang w:eastAsia="ar-SA"/>
        </w:rPr>
      </w:pPr>
      <w:r>
        <w:rPr>
          <w:rFonts w:ascii="Tahoma" w:hAnsi="Tahoma" w:cs="Tahoma"/>
          <w:b/>
          <w:color w:val="FF0000"/>
          <w:lang w:eastAsia="ar-SA"/>
        </w:rPr>
        <w:t xml:space="preserve">Nombre de places limité à </w:t>
      </w:r>
      <w:r w:rsidR="00BF1A54">
        <w:rPr>
          <w:rFonts w:ascii="Tahoma" w:hAnsi="Tahoma" w:cs="Tahoma"/>
          <w:b/>
          <w:color w:val="FF0000"/>
          <w:lang w:eastAsia="ar-SA"/>
        </w:rPr>
        <w:t>5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/>
      </w:tblPr>
      <w:tblGrid>
        <w:gridCol w:w="4944"/>
        <w:gridCol w:w="50"/>
        <w:gridCol w:w="5103"/>
      </w:tblGrid>
      <w:tr w:rsidR="00A1222D" w:rsidTr="002F2CE7">
        <w:trPr>
          <w:trHeight w:val="1661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BF1A54" w:rsidP="00BF1A54">
            <w:pPr>
              <w:suppressAutoHyphens/>
              <w:spacing w:after="120"/>
              <w:ind w:left="113"/>
              <w:jc w:val="center"/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LINUX POUR L’ANALYSE DE DONN</w:t>
            </w:r>
            <w:r>
              <w:rPr>
                <w:rFonts w:ascii="Arial" w:hAnsi="Arial" w:cs="Arial"/>
                <w:b/>
                <w:spacing w:val="42"/>
                <w:szCs w:val="20"/>
                <w:lang w:eastAsia="ar-SA"/>
              </w:rPr>
              <w:t>É</w:t>
            </w: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ES G</w:t>
            </w:r>
            <w:r>
              <w:rPr>
                <w:rFonts w:ascii="Arial" w:hAnsi="Arial" w:cs="Arial"/>
                <w:b/>
                <w:spacing w:val="42"/>
                <w:szCs w:val="20"/>
                <w:lang w:eastAsia="ar-SA"/>
              </w:rPr>
              <w:t>É</w:t>
            </w: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NOMIQUES</w:t>
            </w:r>
            <w:bookmarkStart w:id="0" w:name="_GoBack"/>
            <w:bookmarkEnd w:id="0"/>
          </w:p>
          <w:p w:rsidR="00463B0F" w:rsidRPr="00463B0F" w:rsidRDefault="007D50F4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</w:pPr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D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u</w:t>
            </w: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lundi</w:t>
            </w:r>
            <w:r w:rsidR="00192CC4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28 septembre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9</w:t>
            </w:r>
            <w:r w:rsidR="00463B0F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  <w:r w:rsidR="00A1222D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au </w:t>
            </w:r>
          </w:p>
          <w:p w:rsidR="00A1222D" w:rsidRPr="00DF6F2A" w:rsidRDefault="00192CC4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vendredi 2 octobre 2020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17</w:t>
            </w:r>
            <w:r w:rsidR="00463B0F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B0F" w:rsidRDefault="00A1222D" w:rsidP="00463B0F">
            <w:pPr>
              <w:spacing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TARIF 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 </w:t>
            </w:r>
          </w:p>
          <w:p w:rsidR="006F36DC" w:rsidRDefault="006F36DC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</w:p>
          <w:p w:rsidR="00463B0F" w:rsidRDefault="00463B0F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 w:rsidRPr="00680242">
              <w:rPr>
                <w:rFonts w:ascii="Tahoma" w:hAnsi="Tahoma" w:cs="Tahoma"/>
                <w:sz w:val="20"/>
                <w:szCs w:val="22"/>
              </w:rPr>
              <w:t>(déjeuner</w:t>
            </w:r>
            <w:r>
              <w:rPr>
                <w:rFonts w:ascii="Tahoma" w:hAnsi="Tahoma" w:cs="Tahoma"/>
                <w:sz w:val="20"/>
                <w:szCs w:val="22"/>
              </w:rPr>
              <w:t>pris en charge par Montpellier SupAgro</w:t>
            </w:r>
            <w:r w:rsidRPr="00680242">
              <w:rPr>
                <w:rFonts w:ascii="Tahoma" w:hAnsi="Tahoma" w:cs="Tahoma"/>
                <w:sz w:val="20"/>
                <w:szCs w:val="22"/>
              </w:rPr>
              <w:t>)</w:t>
            </w:r>
            <w:r w:rsidRPr="00680242">
              <w:rPr>
                <w:rFonts w:ascii="Tahoma" w:hAnsi="Tahoma" w:cs="Tahoma"/>
                <w:sz w:val="22"/>
                <w:szCs w:val="22"/>
              </w:rPr>
              <w:t xml:space="preserve">, soit </w:t>
            </w:r>
          </w:p>
          <w:p w:rsidR="00A1222D" w:rsidRDefault="0039675F" w:rsidP="002F2CE7">
            <w:pPr>
              <w:spacing w:before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2 050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€ nets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taxes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/participant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463B0F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CE7" w:rsidRDefault="00A1222D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2F2CE7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A1222D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 w:rsidR="00A1222D">
              <w:rPr>
                <w:rFonts w:ascii="Tahoma" w:hAnsi="Tahoma" w:cs="Tahoma"/>
                <w:sz w:val="22"/>
                <w:szCs w:val="22"/>
              </w:rPr>
              <w:br/>
              <w:t>Mél : ……………………………..…………………………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9021A8">
              <w:rPr>
                <w:rFonts w:ascii="Tahoma" w:hAnsi="Tahoma" w:cs="Tahoma"/>
                <w:sz w:val="22"/>
                <w:szCs w:val="22"/>
              </w:rPr>
              <w:t xml:space="preserve"> ………………………………., le …………………………. </w:t>
            </w:r>
          </w:p>
          <w:p w:rsidR="00A1222D" w:rsidRPr="00E86972" w:rsidRDefault="00A1222D" w:rsidP="00A1222D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2F2CE7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A1222D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…………………………………….……………………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D922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Pr="00D6789E" w:rsidRDefault="00A1222D" w:rsidP="00A1222D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………………………….………………………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222D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</w:t>
            </w:r>
            <w:r w:rsidR="006F36DC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 w:rsidR="006F36DC"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………………………………………….………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:rsidR="001C731B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6F36DC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A1222D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</w:t>
            </w:r>
            <w:r w:rsidR="00143FE0">
              <w:t>.…………</w:t>
            </w:r>
            <w:r>
              <w:br/>
              <w:t>CP ……………. VILLE : …………..……………..……..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CFE" w:rsidRDefault="00A1222D" w:rsidP="00D92277">
            <w:pPr>
              <w:pStyle w:val="Retraitcorpsdetexte"/>
              <w:spacing w:after="0"/>
            </w:pPr>
            <w:r>
              <w:t>Adresse : 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:rsidR="00D92277" w:rsidRDefault="00D92277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A1222D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A1222D" w:rsidTr="00D92277">
        <w:trPr>
          <w:trHeight w:val="417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D92277" w:rsidRPr="00143FE0" w:rsidRDefault="005F3809" w:rsidP="00D92277">
      <w:pPr>
        <w:tabs>
          <w:tab w:val="left" w:pos="10065"/>
        </w:tabs>
        <w:spacing w:before="120"/>
        <w:rPr>
          <w:rStyle w:val="Lienhypertexte"/>
          <w:rFonts w:ascii="Frutiger 45 Light" w:hAnsi="Frutiger 45 Light"/>
          <w:b/>
          <w:bCs/>
          <w:color w:val="4472C4" w:themeColor="accent5"/>
          <w:u w:val="none"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hyperlink r:id="rId7" w:history="1">
        <w:r w:rsidR="00D92277" w:rsidRPr="00143FE0">
          <w:rPr>
            <w:rStyle w:val="Lienhypertexte"/>
            <w:rFonts w:ascii="Frutiger 45 Light" w:hAnsi="Frutiger 45 Light"/>
            <w:b/>
            <w:bCs/>
            <w:color w:val="4472C4" w:themeColor="accent5"/>
          </w:rPr>
          <w:t>sarah.hemici@supagro.fr</w:t>
        </w:r>
      </w:hyperlink>
    </w:p>
    <w:p w:rsidR="00D92277" w:rsidRPr="00143FE0" w:rsidRDefault="00D92277" w:rsidP="00D92277">
      <w:pPr>
        <w:tabs>
          <w:tab w:val="left" w:pos="10065"/>
        </w:tabs>
        <w:spacing w:before="120"/>
        <w:jc w:val="center"/>
        <w:rPr>
          <w:color w:val="4472C4" w:themeColor="accent5"/>
        </w:rPr>
      </w:pPr>
      <w:r w:rsidRPr="00143FE0">
        <w:rPr>
          <w:rStyle w:val="Lienhypertexte"/>
          <w:rFonts w:ascii="Frutiger 45 Light" w:hAnsi="Frutiger 45 Light"/>
          <w:b/>
          <w:bCs/>
          <w:color w:val="4472C4" w:themeColor="accent5"/>
        </w:rPr>
        <w:t>Tél : 04 99 61 23 56</w:t>
      </w:r>
    </w:p>
    <w:p w:rsidR="001A00F2" w:rsidRPr="001A00F2" w:rsidRDefault="001A00F2" w:rsidP="00D92277">
      <w:pPr>
        <w:tabs>
          <w:tab w:val="left" w:pos="10065"/>
        </w:tabs>
        <w:spacing w:before="60"/>
        <w:rPr>
          <w:color w:val="70AD47" w:themeColor="accent6"/>
        </w:rPr>
      </w:pPr>
    </w:p>
    <w:sectPr w:rsidR="001A00F2" w:rsidRPr="001A00F2" w:rsidSect="00BB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20" w:rsidRDefault="00AC0420">
      <w:r>
        <w:separator/>
      </w:r>
    </w:p>
  </w:endnote>
  <w:endnote w:type="continuationSeparator" w:id="1">
    <w:p w:rsidR="00AC0420" w:rsidRDefault="00AC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E" w:rsidRDefault="00C97D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>web</w:t>
    </w:r>
    <w:r w:rsidRPr="00463B0F">
      <w:rPr>
        <w:rFonts w:ascii="Arial" w:hAnsi="Arial" w:cs="Arial"/>
        <w:b/>
        <w:sz w:val="16"/>
        <w:szCs w:val="16"/>
      </w:rPr>
      <w:t xml:space="preserve"> : </w:t>
    </w:r>
    <w:hyperlink r:id="rId1" w:history="1">
      <w:r w:rsidRPr="00463B0F">
        <w:rPr>
          <w:rStyle w:val="Lienhypertexte"/>
          <w:rFonts w:ascii="Arial" w:hAnsi="Arial" w:cs="Arial"/>
          <w:b/>
          <w:color w:val="4472C4" w:themeColor="accent5"/>
          <w:sz w:val="16"/>
          <w:szCs w:val="16"/>
        </w:rPr>
        <w:t>http://www.supagro.fr</w:t>
      </w:r>
    </w:hyperlink>
  </w:p>
  <w:p w:rsidR="00B5428E" w:rsidRPr="001650A0" w:rsidRDefault="00B5428E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N° déclaration existence : 91 34 06238 34 / Service de Formation Continue certifié ISO 9001 depuis le 26/08/2015 et certifié conforme en formation professionnelle depuis le 27/06/2017 jusqu'au 26/06/2020 par AFNOR CERTIFICATION (certificat n° 2017/75848.1)</w:t>
    </w:r>
  </w:p>
  <w:p w:rsidR="005F3809" w:rsidRPr="00287500" w:rsidRDefault="005F3809" w:rsidP="0028750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E" w:rsidRDefault="00C97D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20" w:rsidRDefault="00AC0420">
      <w:r>
        <w:separator/>
      </w:r>
    </w:p>
  </w:footnote>
  <w:footnote w:type="continuationSeparator" w:id="1">
    <w:p w:rsidR="00AC0420" w:rsidRDefault="00AC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E" w:rsidRDefault="00C97D5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1B" w:rsidRDefault="00C97D5E" w:rsidP="00C97D5E">
    <w:pPr>
      <w:pStyle w:val="En-tte"/>
      <w:tabs>
        <w:tab w:val="clear" w:pos="4536"/>
        <w:tab w:val="clear" w:pos="9072"/>
        <w:tab w:val="left" w:pos="8789"/>
      </w:tabs>
      <w:rPr>
        <w:noProof/>
      </w:rPr>
    </w:pPr>
    <w:r w:rsidRPr="00F30375">
      <w:rPr>
        <w:noProof/>
        <w:lang w:eastAsia="fr-FR"/>
      </w:rPr>
      <w:drawing>
        <wp:inline distT="0" distB="0" distL="0" distR="0">
          <wp:extent cx="2828925" cy="704850"/>
          <wp:effectExtent l="0" t="0" r="9525" b="0"/>
          <wp:docPr id="3" name="Image 3" descr="https://www.supagro.fr/web/UserFiles/File/000-intranet/02-outils/06-communication/institut-agro-2020/logo-transition-montpellier-supagro-120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www.supagro.fr/web/UserFiles/File/000-intranet/02-outils/06-communication/institut-agro-2020/logo-transition-montpellier-supagro-120pixe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D5E">
      <w:rPr>
        <w:noProof/>
        <w:lang w:eastAsia="fr-FR"/>
      </w:rPr>
      <w:drawing>
        <wp:inline distT="0" distB="0" distL="0" distR="0">
          <wp:extent cx="1215877" cy="319168"/>
          <wp:effectExtent l="0" t="0" r="3810" b="5080"/>
          <wp:docPr id="2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877" cy="31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566D">
      <w:rPr>
        <w:noProof/>
        <w:lang w:eastAsia="fr-FR"/>
      </w:rPr>
      <w:drawing>
        <wp:inline distT="0" distB="0" distL="0" distR="0">
          <wp:extent cx="708660" cy="678180"/>
          <wp:effectExtent l="0" t="0" r="0" b="0"/>
          <wp:docPr id="4" name="Image 4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809" w:rsidRPr="001C731B" w:rsidRDefault="005F3809" w:rsidP="001C731B">
    <w:pPr>
      <w:pStyle w:val="En-tte"/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E" w:rsidRDefault="00C97D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789E"/>
    <w:rsid w:val="00083DE7"/>
    <w:rsid w:val="000B03E0"/>
    <w:rsid w:val="000B2172"/>
    <w:rsid w:val="000C4833"/>
    <w:rsid w:val="0010578C"/>
    <w:rsid w:val="0011665E"/>
    <w:rsid w:val="00124868"/>
    <w:rsid w:val="00143FE0"/>
    <w:rsid w:val="00192CC4"/>
    <w:rsid w:val="00194822"/>
    <w:rsid w:val="001A00F2"/>
    <w:rsid w:val="001B7A34"/>
    <w:rsid w:val="001C3E77"/>
    <w:rsid w:val="001C731B"/>
    <w:rsid w:val="001F30E1"/>
    <w:rsid w:val="00202611"/>
    <w:rsid w:val="002202E7"/>
    <w:rsid w:val="00287500"/>
    <w:rsid w:val="00290012"/>
    <w:rsid w:val="002B7438"/>
    <w:rsid w:val="002C14CA"/>
    <w:rsid w:val="002F2CE7"/>
    <w:rsid w:val="003019EF"/>
    <w:rsid w:val="00337257"/>
    <w:rsid w:val="00357C6B"/>
    <w:rsid w:val="00362659"/>
    <w:rsid w:val="00385780"/>
    <w:rsid w:val="0039675F"/>
    <w:rsid w:val="003A1E92"/>
    <w:rsid w:val="003B6670"/>
    <w:rsid w:val="003C4C63"/>
    <w:rsid w:val="003C62DE"/>
    <w:rsid w:val="003E4809"/>
    <w:rsid w:val="003F59AC"/>
    <w:rsid w:val="00402C52"/>
    <w:rsid w:val="00463B0F"/>
    <w:rsid w:val="004B318E"/>
    <w:rsid w:val="004B6202"/>
    <w:rsid w:val="0050133A"/>
    <w:rsid w:val="00565DE5"/>
    <w:rsid w:val="00566FFF"/>
    <w:rsid w:val="005A42E6"/>
    <w:rsid w:val="005D2D51"/>
    <w:rsid w:val="005F3809"/>
    <w:rsid w:val="005F50E2"/>
    <w:rsid w:val="00615D33"/>
    <w:rsid w:val="006363B7"/>
    <w:rsid w:val="00666489"/>
    <w:rsid w:val="006B5EB4"/>
    <w:rsid w:val="006C0142"/>
    <w:rsid w:val="006D24D4"/>
    <w:rsid w:val="006F0C5C"/>
    <w:rsid w:val="006F1108"/>
    <w:rsid w:val="006F36DC"/>
    <w:rsid w:val="00733186"/>
    <w:rsid w:val="00741843"/>
    <w:rsid w:val="00744CDA"/>
    <w:rsid w:val="00787C4C"/>
    <w:rsid w:val="007C5816"/>
    <w:rsid w:val="007D50F4"/>
    <w:rsid w:val="007E4539"/>
    <w:rsid w:val="00804A41"/>
    <w:rsid w:val="0082221B"/>
    <w:rsid w:val="00830D7C"/>
    <w:rsid w:val="008427C6"/>
    <w:rsid w:val="0088644C"/>
    <w:rsid w:val="008951CD"/>
    <w:rsid w:val="008C0606"/>
    <w:rsid w:val="008C5A25"/>
    <w:rsid w:val="008D69B7"/>
    <w:rsid w:val="009021A8"/>
    <w:rsid w:val="00931FDB"/>
    <w:rsid w:val="00980DA2"/>
    <w:rsid w:val="0099733F"/>
    <w:rsid w:val="009B4F99"/>
    <w:rsid w:val="00A1222D"/>
    <w:rsid w:val="00A148D1"/>
    <w:rsid w:val="00A22442"/>
    <w:rsid w:val="00A50F93"/>
    <w:rsid w:val="00AC0420"/>
    <w:rsid w:val="00AD7DEC"/>
    <w:rsid w:val="00AE49C7"/>
    <w:rsid w:val="00B07ADA"/>
    <w:rsid w:val="00B23CFE"/>
    <w:rsid w:val="00B5358D"/>
    <w:rsid w:val="00B5428E"/>
    <w:rsid w:val="00B6272F"/>
    <w:rsid w:val="00B82FE2"/>
    <w:rsid w:val="00B878CE"/>
    <w:rsid w:val="00BB62F3"/>
    <w:rsid w:val="00BD4CCA"/>
    <w:rsid w:val="00BF1A54"/>
    <w:rsid w:val="00C06AD3"/>
    <w:rsid w:val="00C077CC"/>
    <w:rsid w:val="00C56C1D"/>
    <w:rsid w:val="00C63CA0"/>
    <w:rsid w:val="00C90D76"/>
    <w:rsid w:val="00C97D5E"/>
    <w:rsid w:val="00CA686E"/>
    <w:rsid w:val="00CB7CEC"/>
    <w:rsid w:val="00D01D81"/>
    <w:rsid w:val="00D122E6"/>
    <w:rsid w:val="00D14081"/>
    <w:rsid w:val="00D260DA"/>
    <w:rsid w:val="00D6789E"/>
    <w:rsid w:val="00D707E9"/>
    <w:rsid w:val="00D92277"/>
    <w:rsid w:val="00D95570"/>
    <w:rsid w:val="00D95FD1"/>
    <w:rsid w:val="00DC5C34"/>
    <w:rsid w:val="00DE0661"/>
    <w:rsid w:val="00DF6F2A"/>
    <w:rsid w:val="00E064A6"/>
    <w:rsid w:val="00E2559A"/>
    <w:rsid w:val="00E3307C"/>
    <w:rsid w:val="00E34E0B"/>
    <w:rsid w:val="00E357FC"/>
    <w:rsid w:val="00E40167"/>
    <w:rsid w:val="00E4294D"/>
    <w:rsid w:val="00E86972"/>
    <w:rsid w:val="00E926A8"/>
    <w:rsid w:val="00EB17CC"/>
    <w:rsid w:val="00EF5957"/>
    <w:rsid w:val="00F42D57"/>
    <w:rsid w:val="00F57C91"/>
    <w:rsid w:val="00FA4C35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D1"/>
    <w:rPr>
      <w:sz w:val="24"/>
      <w:szCs w:val="24"/>
    </w:rPr>
  </w:style>
  <w:style w:type="paragraph" w:styleId="Titre1">
    <w:name w:val="heading 1"/>
    <w:basedOn w:val="Normal"/>
    <w:next w:val="Normal"/>
    <w:qFormat/>
    <w:rsid w:val="00A148D1"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rsid w:val="00A148D1"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148D1"/>
    <w:rPr>
      <w:color w:val="0000FF"/>
      <w:u w:val="single"/>
    </w:rPr>
  </w:style>
  <w:style w:type="paragraph" w:styleId="En-tte">
    <w:name w:val="header"/>
    <w:basedOn w:val="Normal"/>
    <w:rsid w:val="00A148D1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rsid w:val="00A148D1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rsid w:val="00A148D1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rsid w:val="00A148D1"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1684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cp:keywords/>
  <cp:lastModifiedBy>Antoine</cp:lastModifiedBy>
  <cp:revision>10</cp:revision>
  <cp:lastPrinted>2013-10-29T11:10:00Z</cp:lastPrinted>
  <dcterms:created xsi:type="dcterms:W3CDTF">2018-11-20T10:17:00Z</dcterms:created>
  <dcterms:modified xsi:type="dcterms:W3CDTF">2020-03-30T12:57:00Z</dcterms:modified>
</cp:coreProperties>
</file>